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1FF4" w14:textId="77777777" w:rsidR="00C2419F" w:rsidRPr="00A3781D" w:rsidRDefault="00C2419F" w:rsidP="00C2419F">
      <w:pPr>
        <w:spacing w:line="360" w:lineRule="auto"/>
        <w:ind w:right="-1133" w:firstLine="426"/>
        <w:jc w:val="center"/>
        <w:rPr>
          <w:bCs/>
        </w:rPr>
      </w:pPr>
      <w:r w:rsidRPr="00A3781D">
        <w:rPr>
          <w:bCs/>
        </w:rPr>
        <w:t>BELEDİYELER YASASI</w:t>
      </w:r>
    </w:p>
    <w:p w14:paraId="3CD5BEA4" w14:textId="77777777" w:rsidR="00C2419F" w:rsidRPr="00A3781D" w:rsidRDefault="00C2419F" w:rsidP="00C2419F">
      <w:pPr>
        <w:spacing w:line="360" w:lineRule="auto"/>
        <w:ind w:left="-284" w:right="-850"/>
        <w:jc w:val="center"/>
        <w:rPr>
          <w:bCs/>
        </w:rPr>
      </w:pPr>
      <w:r w:rsidRPr="005058E7">
        <w:rPr>
          <w:bCs/>
        </w:rPr>
        <w:t>(</w:t>
      </w:r>
      <w:r w:rsidRPr="00A3781D">
        <w:rPr>
          <w:bCs/>
        </w:rPr>
        <w:t>51/1995,33/2001,2/2003,9/2006,40/2007,14/2008,2/2009,91/2009,3/2013,33/2014,53/2015,21/2017,3/2018</w:t>
      </w:r>
      <w:r>
        <w:rPr>
          <w:bCs/>
        </w:rPr>
        <w:t>,</w:t>
      </w:r>
      <w:r w:rsidRPr="00A3781D">
        <w:rPr>
          <w:bCs/>
        </w:rPr>
        <w:t xml:space="preserve"> 2/2023</w:t>
      </w:r>
      <w:r>
        <w:rPr>
          <w:bCs/>
        </w:rPr>
        <w:t xml:space="preserve"> ve</w:t>
      </w:r>
      <w:r w:rsidRPr="00A3781D">
        <w:rPr>
          <w:bCs/>
        </w:rPr>
        <w:t xml:space="preserve"> </w:t>
      </w:r>
      <w:r>
        <w:rPr>
          <w:bCs/>
        </w:rPr>
        <w:t>44/2023</w:t>
      </w:r>
      <w:r w:rsidRPr="00A3781D">
        <w:rPr>
          <w:bCs/>
        </w:rPr>
        <w:t>Sayılı Yasalar)</w:t>
      </w:r>
    </w:p>
    <w:p w14:paraId="6EFF5BBD" w14:textId="77777777" w:rsidR="00C2419F" w:rsidRPr="00A3781D" w:rsidRDefault="00C2419F" w:rsidP="00C2419F">
      <w:pPr>
        <w:ind w:right="-567"/>
        <w:rPr>
          <w:bCs/>
        </w:rPr>
      </w:pPr>
    </w:p>
    <w:p w14:paraId="556F4A69" w14:textId="77777777" w:rsidR="00C2419F" w:rsidRPr="00A3781D" w:rsidRDefault="00C2419F" w:rsidP="00C2419F">
      <w:pPr>
        <w:spacing w:line="360" w:lineRule="auto"/>
        <w:ind w:left="-284" w:right="-991" w:firstLine="142"/>
        <w:jc w:val="center"/>
        <w:rPr>
          <w:bCs/>
        </w:rPr>
      </w:pPr>
      <w:r w:rsidRPr="00A3781D">
        <w:rPr>
          <w:bCs/>
        </w:rPr>
        <w:t xml:space="preserve">Madde  </w:t>
      </w:r>
      <w:r>
        <w:rPr>
          <w:bCs/>
        </w:rPr>
        <w:t>87</w:t>
      </w:r>
      <w:r w:rsidRPr="00A3781D">
        <w:rPr>
          <w:bCs/>
        </w:rPr>
        <w:t xml:space="preserve"> ve 133 Altında Yapılan Tüzük</w:t>
      </w:r>
    </w:p>
    <w:p w14:paraId="29867596" w14:textId="77777777" w:rsidR="00C2419F" w:rsidRDefault="00C2419F" w:rsidP="00C2419F">
      <w:pPr>
        <w:ind w:left="-284" w:right="-850"/>
        <w:jc w:val="both"/>
        <w:rPr>
          <w:bCs/>
          <w:iCs/>
        </w:rPr>
      </w:pPr>
      <w:r w:rsidRPr="00A3781D">
        <w:rPr>
          <w:bCs/>
          <w:i/>
        </w:rPr>
        <w:br/>
        <w:t xml:space="preserve">            </w:t>
      </w:r>
      <w:r w:rsidRPr="00A3781D">
        <w:rPr>
          <w:bCs/>
          <w:iCs/>
        </w:rPr>
        <w:t xml:space="preserve">Lefke Belediye Meclisi, Belediyeler Yasasının </w:t>
      </w:r>
      <w:r>
        <w:rPr>
          <w:bCs/>
          <w:iCs/>
        </w:rPr>
        <w:t>87</w:t>
      </w:r>
      <w:r w:rsidRPr="00A3781D">
        <w:rPr>
          <w:bCs/>
          <w:iCs/>
        </w:rPr>
        <w:t>’</w:t>
      </w:r>
      <w:r>
        <w:rPr>
          <w:bCs/>
          <w:iCs/>
        </w:rPr>
        <w:t xml:space="preserve">inci </w:t>
      </w:r>
      <w:r w:rsidRPr="00A3781D">
        <w:rPr>
          <w:bCs/>
          <w:iCs/>
        </w:rPr>
        <w:t xml:space="preserve"> ve 133’üncümaddelerinin kendisine verdiği yetkiye dayanarak, Bakanlık ve Bakanlar Kurulunun onayı ile aşağıdaki Tüzüğü yapar:</w:t>
      </w:r>
    </w:p>
    <w:p w14:paraId="2659D45C" w14:textId="77777777" w:rsidR="00C2419F" w:rsidRDefault="00C2419F" w:rsidP="00C2419F">
      <w:pPr>
        <w:ind w:left="-284" w:right="-850"/>
        <w:jc w:val="both"/>
        <w:rPr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823"/>
        <w:gridCol w:w="567"/>
        <w:gridCol w:w="281"/>
        <w:gridCol w:w="419"/>
        <w:gridCol w:w="5741"/>
      </w:tblGrid>
      <w:tr w:rsidR="00C2419F" w14:paraId="734C35FC" w14:textId="77777777" w:rsidTr="00C2419F">
        <w:tc>
          <w:tcPr>
            <w:tcW w:w="1526" w:type="dxa"/>
          </w:tcPr>
          <w:p w14:paraId="2761B54F" w14:textId="6586E82B" w:rsidR="00C2419F" w:rsidRDefault="00C2419F" w:rsidP="00C2419F">
            <w:r w:rsidRPr="00C2419F">
              <w:t>Kısa İsim</w:t>
            </w:r>
          </w:p>
        </w:tc>
        <w:tc>
          <w:tcPr>
            <w:tcW w:w="850" w:type="dxa"/>
          </w:tcPr>
          <w:p w14:paraId="6A756C37" w14:textId="78823B18" w:rsidR="00C2419F" w:rsidRDefault="00C2419F" w:rsidP="00C2419F">
            <w:r>
              <w:t>1.</w:t>
            </w:r>
          </w:p>
        </w:tc>
        <w:tc>
          <w:tcPr>
            <w:tcW w:w="7200" w:type="dxa"/>
            <w:gridSpan w:val="4"/>
          </w:tcPr>
          <w:p w14:paraId="35C575FD" w14:textId="0E8A41DF" w:rsidR="00C2419F" w:rsidRDefault="00C2419F" w:rsidP="00C2419F">
            <w:pPr>
              <w:jc w:val="both"/>
            </w:pPr>
            <w:r w:rsidRPr="00C2419F">
              <w:t>Bu Tüzük, Lefke Belediyesi ,Sağlık Karnesi Harcı Tüzüğü olarak isimlendirilir</w:t>
            </w:r>
          </w:p>
        </w:tc>
      </w:tr>
      <w:tr w:rsidR="00C2419F" w14:paraId="3DC25DA6" w14:textId="77777777" w:rsidTr="00C2419F">
        <w:tc>
          <w:tcPr>
            <w:tcW w:w="1526" w:type="dxa"/>
          </w:tcPr>
          <w:p w14:paraId="4DC004E6" w14:textId="34B6F0CB" w:rsidR="00C2419F" w:rsidRDefault="00C2419F" w:rsidP="00C2419F">
            <w:r>
              <w:t>Tefsir</w:t>
            </w:r>
          </w:p>
        </w:tc>
        <w:tc>
          <w:tcPr>
            <w:tcW w:w="850" w:type="dxa"/>
          </w:tcPr>
          <w:p w14:paraId="5A88CB3D" w14:textId="3020B446" w:rsidR="00C2419F" w:rsidRDefault="00C2419F" w:rsidP="00C2419F">
            <w:r>
              <w:t>2.</w:t>
            </w:r>
          </w:p>
        </w:tc>
        <w:tc>
          <w:tcPr>
            <w:tcW w:w="7200" w:type="dxa"/>
            <w:gridSpan w:val="4"/>
          </w:tcPr>
          <w:p w14:paraId="2B8B24F8" w14:textId="77777777" w:rsidR="00C2419F" w:rsidRPr="00C2419F" w:rsidRDefault="00C2419F" w:rsidP="00C2419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Bu Tüzükte metin başka türlü gerekmedikçe;</w:t>
            </w:r>
          </w:p>
          <w:p w14:paraId="14160BB9" w14:textId="77777777" w:rsidR="00C2419F" w:rsidRPr="00C2419F" w:rsidRDefault="00C2419F" w:rsidP="00C2419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“Aylık Asgari Ücret”, vergi, resim, harç ve ücretin belirlenmesi amaçları bakımından, “Asgari Ücret Saptama Komisyonu” tarafından bulunulan mali yılda saptanan ilk aylık asgari ücreti,</w:t>
            </w:r>
          </w:p>
          <w:p w14:paraId="2CCC7294" w14:textId="77777777" w:rsidR="00C2419F" w:rsidRPr="00C2419F" w:rsidRDefault="00C2419F" w:rsidP="00C2419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“Belediye” Lefke Belediyesini,</w:t>
            </w:r>
          </w:p>
          <w:p w14:paraId="3A545E59" w14:textId="77777777" w:rsidR="00C2419F" w:rsidRPr="00C2419F" w:rsidRDefault="00C2419F" w:rsidP="00C2419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“Belediye Meclisi” Lefke Belediye Meclisi’ni,</w:t>
            </w:r>
          </w:p>
          <w:p w14:paraId="4CE9BB46" w14:textId="09B90785" w:rsidR="00C2419F" w:rsidRDefault="00C2419F" w:rsidP="00C2419F">
            <w:pPr>
              <w:jc w:val="both"/>
            </w:pPr>
            <w:r w:rsidRPr="00C2419F">
              <w:rPr>
                <w:sz w:val="22"/>
                <w:szCs w:val="22"/>
              </w:rPr>
              <w:t>“Turistik Tesis”, yıldızlı oteller,özel belgeli oteller,sağlıklı yaşam otelleri yöresel evler,butik oteller,apart oteller, turistik pansiyonlar,turistik konutlar,turistik    bungalovlar,kampingler,tatil köyü ve benzeri konaklama tesislerini anlatır</w:t>
            </w:r>
          </w:p>
        </w:tc>
      </w:tr>
      <w:tr w:rsidR="00C2419F" w14:paraId="2D5BEB28" w14:textId="77777777" w:rsidTr="00891731">
        <w:trPr>
          <w:trHeight w:val="30"/>
        </w:trPr>
        <w:tc>
          <w:tcPr>
            <w:tcW w:w="1526" w:type="dxa"/>
            <w:vMerge w:val="restart"/>
          </w:tcPr>
          <w:p w14:paraId="648F6E63" w14:textId="77777777" w:rsidR="00C2419F" w:rsidRDefault="00C2419F" w:rsidP="00C2419F"/>
        </w:tc>
        <w:tc>
          <w:tcPr>
            <w:tcW w:w="850" w:type="dxa"/>
            <w:vMerge w:val="restart"/>
          </w:tcPr>
          <w:p w14:paraId="6D8AB7EF" w14:textId="242136D6" w:rsidR="00C2419F" w:rsidRDefault="00C2419F" w:rsidP="00C2419F">
            <w:r>
              <w:t>3.</w:t>
            </w:r>
          </w:p>
        </w:tc>
        <w:tc>
          <w:tcPr>
            <w:tcW w:w="7200" w:type="dxa"/>
            <w:gridSpan w:val="4"/>
          </w:tcPr>
          <w:p w14:paraId="7DBF4235" w14:textId="41820D77" w:rsidR="00C2419F" w:rsidRDefault="00C2419F" w:rsidP="00C2419F">
            <w:r w:rsidRPr="00C2419F">
              <w:t>Sağlık Karnesi çıkarmakla yükümlü olanlar aşağıda gösterildiği gibidir;</w:t>
            </w:r>
          </w:p>
        </w:tc>
      </w:tr>
      <w:tr w:rsidR="00C2419F" w14:paraId="45E0F398" w14:textId="77777777" w:rsidTr="00C2419F">
        <w:trPr>
          <w:trHeight w:val="25"/>
        </w:trPr>
        <w:tc>
          <w:tcPr>
            <w:tcW w:w="1526" w:type="dxa"/>
            <w:vMerge/>
          </w:tcPr>
          <w:p w14:paraId="77AFBAE1" w14:textId="77777777" w:rsidR="00C2419F" w:rsidRDefault="00C2419F" w:rsidP="00C2419F"/>
        </w:tc>
        <w:tc>
          <w:tcPr>
            <w:tcW w:w="850" w:type="dxa"/>
            <w:vMerge/>
          </w:tcPr>
          <w:p w14:paraId="2BA14CF0" w14:textId="77777777" w:rsidR="00C2419F" w:rsidRDefault="00C2419F" w:rsidP="00C2419F"/>
        </w:tc>
        <w:tc>
          <w:tcPr>
            <w:tcW w:w="851" w:type="dxa"/>
            <w:gridSpan w:val="2"/>
          </w:tcPr>
          <w:p w14:paraId="06EA9DD9" w14:textId="3BCC4732" w:rsidR="00C2419F" w:rsidRDefault="00C2419F" w:rsidP="00C2419F">
            <w:pPr>
              <w:rPr>
                <w:sz w:val="22"/>
                <w:szCs w:val="22"/>
              </w:rPr>
            </w:pPr>
            <w:r>
              <w:t>(1)</w:t>
            </w:r>
          </w:p>
        </w:tc>
        <w:tc>
          <w:tcPr>
            <w:tcW w:w="6349" w:type="dxa"/>
            <w:gridSpan w:val="2"/>
          </w:tcPr>
          <w:p w14:paraId="66116F1F" w14:textId="0D3AB86F" w:rsidR="00C2419F" w:rsidRDefault="00C2419F" w:rsidP="00C2419F">
            <w:pPr>
              <w:jc w:val="both"/>
            </w:pPr>
            <w:r w:rsidRPr="00C2419F">
              <w:rPr>
                <w:sz w:val="22"/>
                <w:szCs w:val="22"/>
              </w:rPr>
              <w:t>Halkın yararlandığı genel yerlerin herhangi birinde insan sağlığı</w:t>
            </w:r>
            <w:r>
              <w:t xml:space="preserve"> </w:t>
            </w:r>
            <w:r w:rsidRPr="00C2419F">
              <w:rPr>
                <w:sz w:val="22"/>
                <w:szCs w:val="22"/>
              </w:rPr>
              <w:t>yönünden elzem olan gıda maddeleri ve su da dahil sıvı maddeleri hazırlayanlar,dağıtanlar,satanlar ve bu gibi yerlerde hizmet gören tüm şahıslar,</w:t>
            </w:r>
          </w:p>
        </w:tc>
      </w:tr>
      <w:tr w:rsidR="00C2419F" w14:paraId="748059F0" w14:textId="77777777" w:rsidTr="00C2419F">
        <w:trPr>
          <w:trHeight w:val="25"/>
        </w:trPr>
        <w:tc>
          <w:tcPr>
            <w:tcW w:w="1526" w:type="dxa"/>
            <w:vMerge/>
          </w:tcPr>
          <w:p w14:paraId="61EDE74F" w14:textId="77777777" w:rsidR="00C2419F" w:rsidRDefault="00C2419F" w:rsidP="00C2419F"/>
        </w:tc>
        <w:tc>
          <w:tcPr>
            <w:tcW w:w="850" w:type="dxa"/>
            <w:vMerge/>
          </w:tcPr>
          <w:p w14:paraId="7ECF9A69" w14:textId="77777777" w:rsidR="00C2419F" w:rsidRDefault="00C2419F" w:rsidP="00C2419F"/>
        </w:tc>
        <w:tc>
          <w:tcPr>
            <w:tcW w:w="851" w:type="dxa"/>
            <w:gridSpan w:val="2"/>
          </w:tcPr>
          <w:p w14:paraId="6AC17EF5" w14:textId="3AD74B8A" w:rsidR="00C2419F" w:rsidRDefault="00C2419F" w:rsidP="00C2419F">
            <w:pPr>
              <w:rPr>
                <w:sz w:val="22"/>
                <w:szCs w:val="22"/>
              </w:rPr>
            </w:pPr>
            <w:r>
              <w:t>(2)</w:t>
            </w:r>
          </w:p>
        </w:tc>
        <w:tc>
          <w:tcPr>
            <w:tcW w:w="6349" w:type="dxa"/>
            <w:gridSpan w:val="2"/>
          </w:tcPr>
          <w:p w14:paraId="7D63B0BE" w14:textId="0E77A776" w:rsidR="00C2419F" w:rsidRDefault="00C2419F" w:rsidP="00C2419F">
            <w:pPr>
              <w:jc w:val="both"/>
            </w:pPr>
            <w:r w:rsidRPr="00C2419F">
              <w:rPr>
                <w:sz w:val="22"/>
                <w:szCs w:val="22"/>
              </w:rPr>
              <w:t>Hoteller,pansiyonlar, yatı evleri ve diğer turuistik tesis sahipleri ve müstahdemleri,</w:t>
            </w:r>
          </w:p>
        </w:tc>
      </w:tr>
      <w:tr w:rsidR="00C2419F" w14:paraId="452A87BD" w14:textId="77777777" w:rsidTr="00C2419F">
        <w:trPr>
          <w:trHeight w:val="25"/>
        </w:trPr>
        <w:tc>
          <w:tcPr>
            <w:tcW w:w="1526" w:type="dxa"/>
            <w:vMerge/>
          </w:tcPr>
          <w:p w14:paraId="7B074232" w14:textId="77777777" w:rsidR="00C2419F" w:rsidRDefault="00C2419F" w:rsidP="00C2419F"/>
        </w:tc>
        <w:tc>
          <w:tcPr>
            <w:tcW w:w="850" w:type="dxa"/>
            <w:vMerge/>
          </w:tcPr>
          <w:p w14:paraId="60837BA9" w14:textId="77777777" w:rsidR="00C2419F" w:rsidRDefault="00C2419F" w:rsidP="00C2419F"/>
        </w:tc>
        <w:tc>
          <w:tcPr>
            <w:tcW w:w="851" w:type="dxa"/>
            <w:gridSpan w:val="2"/>
          </w:tcPr>
          <w:p w14:paraId="5646201F" w14:textId="074673CB" w:rsidR="00C2419F" w:rsidRDefault="00C2419F" w:rsidP="00C2419F">
            <w:pPr>
              <w:rPr>
                <w:sz w:val="22"/>
                <w:szCs w:val="22"/>
              </w:rPr>
            </w:pPr>
            <w:r>
              <w:t>(3)</w:t>
            </w:r>
          </w:p>
        </w:tc>
        <w:tc>
          <w:tcPr>
            <w:tcW w:w="6349" w:type="dxa"/>
            <w:gridSpan w:val="2"/>
          </w:tcPr>
          <w:p w14:paraId="2F2BFA35" w14:textId="50452940" w:rsidR="00C2419F" w:rsidRDefault="00C2419F" w:rsidP="00C2419F">
            <w:r w:rsidRPr="00C2419F">
              <w:t>Berberler ve kuaför salonu çalıştıranlar ve müstahdemleri</w:t>
            </w:r>
          </w:p>
        </w:tc>
      </w:tr>
      <w:tr w:rsidR="00C2419F" w14:paraId="4B437321" w14:textId="77777777" w:rsidTr="00C2419F">
        <w:trPr>
          <w:trHeight w:val="25"/>
        </w:trPr>
        <w:tc>
          <w:tcPr>
            <w:tcW w:w="1526" w:type="dxa"/>
            <w:vMerge/>
          </w:tcPr>
          <w:p w14:paraId="0BA63841" w14:textId="77777777" w:rsidR="00C2419F" w:rsidRDefault="00C2419F" w:rsidP="00C2419F"/>
        </w:tc>
        <w:tc>
          <w:tcPr>
            <w:tcW w:w="850" w:type="dxa"/>
            <w:vMerge/>
          </w:tcPr>
          <w:p w14:paraId="02C8B9E2" w14:textId="77777777" w:rsidR="00C2419F" w:rsidRDefault="00C2419F" w:rsidP="00C2419F"/>
        </w:tc>
        <w:tc>
          <w:tcPr>
            <w:tcW w:w="851" w:type="dxa"/>
            <w:gridSpan w:val="2"/>
          </w:tcPr>
          <w:p w14:paraId="697D32F2" w14:textId="5CCDB99B" w:rsidR="00C2419F" w:rsidRDefault="00C2419F" w:rsidP="00C2419F">
            <w:pPr>
              <w:rPr>
                <w:sz w:val="22"/>
                <w:szCs w:val="22"/>
              </w:rPr>
            </w:pPr>
            <w:r>
              <w:t>(4)</w:t>
            </w:r>
          </w:p>
        </w:tc>
        <w:tc>
          <w:tcPr>
            <w:tcW w:w="6349" w:type="dxa"/>
            <w:gridSpan w:val="2"/>
          </w:tcPr>
          <w:p w14:paraId="698FC347" w14:textId="61D8DC1E" w:rsidR="00C2419F" w:rsidRDefault="00C2419F" w:rsidP="00C2419F">
            <w:r w:rsidRPr="00C2419F">
              <w:t>Salhanede görev yapanlar,</w:t>
            </w:r>
          </w:p>
        </w:tc>
      </w:tr>
      <w:tr w:rsidR="00C2419F" w14:paraId="3CD70A42" w14:textId="77777777" w:rsidTr="00C2419F">
        <w:trPr>
          <w:trHeight w:val="25"/>
        </w:trPr>
        <w:tc>
          <w:tcPr>
            <w:tcW w:w="1526" w:type="dxa"/>
            <w:vMerge/>
          </w:tcPr>
          <w:p w14:paraId="75A49EE3" w14:textId="77777777" w:rsidR="00C2419F" w:rsidRDefault="00C2419F" w:rsidP="00C2419F"/>
        </w:tc>
        <w:tc>
          <w:tcPr>
            <w:tcW w:w="850" w:type="dxa"/>
            <w:vMerge/>
          </w:tcPr>
          <w:p w14:paraId="47706BDE" w14:textId="77777777" w:rsidR="00C2419F" w:rsidRDefault="00C2419F" w:rsidP="00C2419F"/>
        </w:tc>
        <w:tc>
          <w:tcPr>
            <w:tcW w:w="851" w:type="dxa"/>
            <w:gridSpan w:val="2"/>
          </w:tcPr>
          <w:p w14:paraId="45F7C30A" w14:textId="548B2597" w:rsidR="00C2419F" w:rsidRDefault="00C2419F" w:rsidP="00C2419F">
            <w:pPr>
              <w:rPr>
                <w:sz w:val="22"/>
                <w:szCs w:val="22"/>
              </w:rPr>
            </w:pPr>
            <w:r>
              <w:t>(5)</w:t>
            </w:r>
          </w:p>
        </w:tc>
        <w:tc>
          <w:tcPr>
            <w:tcW w:w="6349" w:type="dxa"/>
            <w:gridSpan w:val="2"/>
          </w:tcPr>
          <w:p w14:paraId="3EE6F1CD" w14:textId="22B81E00" w:rsidR="00C2419F" w:rsidRDefault="00C2419F" w:rsidP="00C2419F">
            <w:r w:rsidRPr="00C2419F">
              <w:t>Fırın sahipleri ve müstahdemleri,</w:t>
            </w:r>
          </w:p>
        </w:tc>
      </w:tr>
      <w:tr w:rsidR="00C2419F" w14:paraId="2501A853" w14:textId="77777777" w:rsidTr="00C2419F">
        <w:trPr>
          <w:trHeight w:val="25"/>
        </w:trPr>
        <w:tc>
          <w:tcPr>
            <w:tcW w:w="1526" w:type="dxa"/>
            <w:vMerge/>
          </w:tcPr>
          <w:p w14:paraId="20B15614" w14:textId="77777777" w:rsidR="00C2419F" w:rsidRDefault="00C2419F" w:rsidP="00C2419F"/>
        </w:tc>
        <w:tc>
          <w:tcPr>
            <w:tcW w:w="850" w:type="dxa"/>
            <w:vMerge/>
          </w:tcPr>
          <w:p w14:paraId="4E3FF769" w14:textId="77777777" w:rsidR="00C2419F" w:rsidRDefault="00C2419F" w:rsidP="00C2419F"/>
        </w:tc>
        <w:tc>
          <w:tcPr>
            <w:tcW w:w="851" w:type="dxa"/>
            <w:gridSpan w:val="2"/>
          </w:tcPr>
          <w:p w14:paraId="2B484105" w14:textId="3149AC0C" w:rsidR="00C2419F" w:rsidRDefault="00C2419F" w:rsidP="00C2419F">
            <w:pPr>
              <w:rPr>
                <w:sz w:val="22"/>
                <w:szCs w:val="22"/>
              </w:rPr>
            </w:pPr>
            <w:r>
              <w:t>(6)</w:t>
            </w:r>
          </w:p>
        </w:tc>
        <w:tc>
          <w:tcPr>
            <w:tcW w:w="6349" w:type="dxa"/>
            <w:gridSpan w:val="2"/>
          </w:tcPr>
          <w:p w14:paraId="07034F30" w14:textId="06EBAC39" w:rsidR="00C2419F" w:rsidRDefault="00C2419F" w:rsidP="00C2419F">
            <w:r w:rsidRPr="00C2419F">
              <w:t>Gazino ,diskotek ve gece kulübü sahipleri ve müstahdemleri</w:t>
            </w:r>
          </w:p>
        </w:tc>
      </w:tr>
      <w:tr w:rsidR="00C2419F" w14:paraId="0898B88D" w14:textId="77777777" w:rsidTr="00C2419F">
        <w:trPr>
          <w:trHeight w:val="25"/>
        </w:trPr>
        <w:tc>
          <w:tcPr>
            <w:tcW w:w="1526" w:type="dxa"/>
            <w:vMerge/>
          </w:tcPr>
          <w:p w14:paraId="4BA3415B" w14:textId="77777777" w:rsidR="00C2419F" w:rsidRDefault="00C2419F" w:rsidP="00C2419F"/>
        </w:tc>
        <w:tc>
          <w:tcPr>
            <w:tcW w:w="850" w:type="dxa"/>
            <w:vMerge/>
          </w:tcPr>
          <w:p w14:paraId="510F2BA8" w14:textId="77777777" w:rsidR="00C2419F" w:rsidRDefault="00C2419F" w:rsidP="00C2419F"/>
        </w:tc>
        <w:tc>
          <w:tcPr>
            <w:tcW w:w="851" w:type="dxa"/>
            <w:gridSpan w:val="2"/>
          </w:tcPr>
          <w:p w14:paraId="6F68F293" w14:textId="2994BA5E" w:rsidR="00C2419F" w:rsidRDefault="00C2419F" w:rsidP="00C2419F">
            <w:pPr>
              <w:rPr>
                <w:sz w:val="22"/>
                <w:szCs w:val="22"/>
              </w:rPr>
            </w:pPr>
            <w:r>
              <w:t>(7)</w:t>
            </w:r>
          </w:p>
        </w:tc>
        <w:tc>
          <w:tcPr>
            <w:tcW w:w="6349" w:type="dxa"/>
            <w:gridSpan w:val="2"/>
          </w:tcPr>
          <w:p w14:paraId="4E0A9F93" w14:textId="18419F64" w:rsidR="00C2419F" w:rsidRDefault="00C2419F" w:rsidP="00C2419F">
            <w:r w:rsidRPr="00C2419F">
              <w:t>Süt ve süt mamullerinin imali ve satışında çalışanlar,</w:t>
            </w:r>
          </w:p>
        </w:tc>
      </w:tr>
      <w:tr w:rsidR="00C2419F" w14:paraId="0A0B5451" w14:textId="77777777" w:rsidTr="00C2419F">
        <w:trPr>
          <w:trHeight w:val="25"/>
        </w:trPr>
        <w:tc>
          <w:tcPr>
            <w:tcW w:w="1526" w:type="dxa"/>
            <w:vMerge/>
          </w:tcPr>
          <w:p w14:paraId="65ECAD25" w14:textId="77777777" w:rsidR="00C2419F" w:rsidRDefault="00C2419F" w:rsidP="00C2419F"/>
        </w:tc>
        <w:tc>
          <w:tcPr>
            <w:tcW w:w="850" w:type="dxa"/>
            <w:vMerge/>
          </w:tcPr>
          <w:p w14:paraId="43BB5FEC" w14:textId="77777777" w:rsidR="00C2419F" w:rsidRDefault="00C2419F" w:rsidP="00C2419F"/>
        </w:tc>
        <w:tc>
          <w:tcPr>
            <w:tcW w:w="851" w:type="dxa"/>
            <w:gridSpan w:val="2"/>
          </w:tcPr>
          <w:p w14:paraId="7692028E" w14:textId="430165FC" w:rsidR="00C2419F" w:rsidRDefault="00C2419F" w:rsidP="00C2419F">
            <w:pPr>
              <w:rPr>
                <w:sz w:val="22"/>
                <w:szCs w:val="22"/>
              </w:rPr>
            </w:pPr>
            <w:r>
              <w:t>(8)</w:t>
            </w:r>
          </w:p>
        </w:tc>
        <w:tc>
          <w:tcPr>
            <w:tcW w:w="6349" w:type="dxa"/>
            <w:gridSpan w:val="2"/>
          </w:tcPr>
          <w:p w14:paraId="761F4F5E" w14:textId="77777777" w:rsidR="00C2419F" w:rsidRPr="00C2419F" w:rsidRDefault="00C2419F" w:rsidP="00C2419F">
            <w:pPr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 xml:space="preserve">Belediye hudutları dahilinde gıda ve sıvı maddeleri satışı yapanlar ve </w:t>
            </w:r>
          </w:p>
          <w:p w14:paraId="065BC7C4" w14:textId="2A34C60E" w:rsidR="00C2419F" w:rsidRDefault="00C2419F" w:rsidP="00C2419F">
            <w:r w:rsidRPr="00C2419F">
              <w:rPr>
                <w:sz w:val="22"/>
                <w:szCs w:val="22"/>
              </w:rPr>
              <w:t>müstahdemleri</w:t>
            </w:r>
          </w:p>
        </w:tc>
      </w:tr>
      <w:tr w:rsidR="00C2419F" w14:paraId="0683A2A2" w14:textId="77777777" w:rsidTr="00C2419F">
        <w:trPr>
          <w:trHeight w:val="25"/>
        </w:trPr>
        <w:tc>
          <w:tcPr>
            <w:tcW w:w="1526" w:type="dxa"/>
            <w:vMerge/>
          </w:tcPr>
          <w:p w14:paraId="6FAE5E0C" w14:textId="77777777" w:rsidR="00C2419F" w:rsidRDefault="00C2419F" w:rsidP="00C2419F"/>
        </w:tc>
        <w:tc>
          <w:tcPr>
            <w:tcW w:w="850" w:type="dxa"/>
            <w:vMerge/>
          </w:tcPr>
          <w:p w14:paraId="0F5ADC29" w14:textId="77777777" w:rsidR="00C2419F" w:rsidRDefault="00C2419F" w:rsidP="00C2419F"/>
        </w:tc>
        <w:tc>
          <w:tcPr>
            <w:tcW w:w="851" w:type="dxa"/>
            <w:gridSpan w:val="2"/>
          </w:tcPr>
          <w:p w14:paraId="6F5DAE61" w14:textId="46E21036" w:rsidR="00C2419F" w:rsidRDefault="00C2419F" w:rsidP="00C2419F">
            <w:pPr>
              <w:rPr>
                <w:sz w:val="22"/>
                <w:szCs w:val="22"/>
              </w:rPr>
            </w:pPr>
            <w:r>
              <w:t>(9)</w:t>
            </w:r>
          </w:p>
        </w:tc>
        <w:tc>
          <w:tcPr>
            <w:tcW w:w="6349" w:type="dxa"/>
            <w:gridSpan w:val="2"/>
          </w:tcPr>
          <w:p w14:paraId="2BBCD6A8" w14:textId="4118C59F" w:rsidR="00C2419F" w:rsidRDefault="00C2419F" w:rsidP="00D01C57">
            <w:pPr>
              <w:jc w:val="both"/>
            </w:pPr>
            <w:r w:rsidRPr="00C2419F">
              <w:t>Yukarıda sayılmayan benzeri herhangi bir yer çalıştıranlar ve</w:t>
            </w:r>
            <w:r>
              <w:t xml:space="preserve"> </w:t>
            </w:r>
            <w:r w:rsidRPr="00C2419F">
              <w:t>müstahdemleri.</w:t>
            </w:r>
          </w:p>
        </w:tc>
      </w:tr>
      <w:tr w:rsidR="00C2419F" w14:paraId="2E048EF2" w14:textId="77777777" w:rsidTr="00C2419F">
        <w:tc>
          <w:tcPr>
            <w:tcW w:w="1526" w:type="dxa"/>
          </w:tcPr>
          <w:p w14:paraId="784AA4D8" w14:textId="77777777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>Sağlık</w:t>
            </w:r>
          </w:p>
          <w:p w14:paraId="62A2EE53" w14:textId="77777777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>Karnesi</w:t>
            </w:r>
          </w:p>
          <w:p w14:paraId="1F9DC9BC" w14:textId="77777777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>Verilmesi</w:t>
            </w:r>
          </w:p>
          <w:p w14:paraId="0350F423" w14:textId="77777777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İçin </w:t>
            </w:r>
          </w:p>
          <w:p w14:paraId="3A5939C5" w14:textId="53B29717" w:rsidR="00C2419F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Muayene</w:t>
            </w:r>
          </w:p>
        </w:tc>
        <w:tc>
          <w:tcPr>
            <w:tcW w:w="850" w:type="dxa"/>
          </w:tcPr>
          <w:p w14:paraId="0C0A050C" w14:textId="4DE6DD3D" w:rsidR="00C2419F" w:rsidRDefault="00C2419F" w:rsidP="00C2419F">
            <w:r>
              <w:t>4.</w:t>
            </w:r>
          </w:p>
        </w:tc>
        <w:tc>
          <w:tcPr>
            <w:tcW w:w="7200" w:type="dxa"/>
            <w:gridSpan w:val="4"/>
          </w:tcPr>
          <w:p w14:paraId="777065F6" w14:textId="5CD19BC2" w:rsidR="00C2419F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Bu Tüzüğün 3’üncü maddesinde gösterilen şahıslar her 6 ayda bir</w:t>
            </w:r>
            <w:r>
              <w:rPr>
                <w:sz w:val="22"/>
                <w:szCs w:val="22"/>
              </w:rPr>
              <w:t xml:space="preserve"> </w:t>
            </w:r>
            <w:r w:rsidRPr="00D01C57">
              <w:rPr>
                <w:sz w:val="22"/>
                <w:szCs w:val="22"/>
              </w:rPr>
              <w:t>muayenelerini yaptırarark Belediye tarafından hazırlanan sağlık karnelerini çıkartmalıdır.</w:t>
            </w:r>
          </w:p>
        </w:tc>
      </w:tr>
      <w:tr w:rsidR="00C2419F" w14:paraId="73D3667A" w14:textId="77777777" w:rsidTr="00C2419F">
        <w:tc>
          <w:tcPr>
            <w:tcW w:w="1526" w:type="dxa"/>
          </w:tcPr>
          <w:p w14:paraId="5CA1B3B9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Sağlık </w:t>
            </w:r>
          </w:p>
          <w:p w14:paraId="4278B2BC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Karnelerinin Geçerlilik </w:t>
            </w:r>
          </w:p>
          <w:p w14:paraId="7FECA810" w14:textId="2B6DB575" w:rsidR="00C2419F" w:rsidRDefault="00D01C57" w:rsidP="00D01C57">
            <w:r w:rsidRPr="00D01C57">
              <w:rPr>
                <w:sz w:val="22"/>
                <w:szCs w:val="22"/>
              </w:rPr>
              <w:t>Süresi</w:t>
            </w:r>
          </w:p>
        </w:tc>
        <w:tc>
          <w:tcPr>
            <w:tcW w:w="850" w:type="dxa"/>
          </w:tcPr>
          <w:p w14:paraId="34F858F6" w14:textId="337E246F" w:rsidR="00C2419F" w:rsidRDefault="00C2419F" w:rsidP="00C2419F">
            <w:r>
              <w:t>5.</w:t>
            </w:r>
          </w:p>
        </w:tc>
        <w:tc>
          <w:tcPr>
            <w:tcW w:w="7200" w:type="dxa"/>
            <w:gridSpan w:val="4"/>
          </w:tcPr>
          <w:p w14:paraId="3679A59E" w14:textId="067D2561" w:rsidR="00C2419F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Sağlık karnelerinin süresi,alındığı tarihten başlayarak 6 ay için geçerlidir.Ancak salgın bir hastalık veya rahatsızlığın mevcudiyeti halinde hastalığı kesinleşen şahısların sağlık karneleri tamamen iyileştiği belgeleninceye kadar iptal edilmeli ve böyle kişiler çalışmaktan men edilmelidir.</w:t>
            </w:r>
          </w:p>
        </w:tc>
      </w:tr>
      <w:tr w:rsidR="00C2419F" w14:paraId="6ED90AEF" w14:textId="77777777" w:rsidTr="00C2419F">
        <w:tc>
          <w:tcPr>
            <w:tcW w:w="1526" w:type="dxa"/>
          </w:tcPr>
          <w:p w14:paraId="31839334" w14:textId="77777777" w:rsidR="00D01C57" w:rsidRDefault="00D01C57" w:rsidP="00D01C57"/>
          <w:p w14:paraId="4FC26CAF" w14:textId="13D01A09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lastRenderedPageBreak/>
              <w:t xml:space="preserve">Sağlık </w:t>
            </w:r>
          </w:p>
          <w:p w14:paraId="70D055A1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Karnesi </w:t>
            </w:r>
          </w:p>
          <w:p w14:paraId="100F4C7C" w14:textId="0371FC73" w:rsidR="00C2419F" w:rsidRDefault="00D01C57" w:rsidP="00D01C57">
            <w:r w:rsidRPr="00D01C57">
              <w:rPr>
                <w:sz w:val="22"/>
                <w:szCs w:val="22"/>
              </w:rPr>
              <w:t>Harcı</w:t>
            </w:r>
          </w:p>
        </w:tc>
        <w:tc>
          <w:tcPr>
            <w:tcW w:w="850" w:type="dxa"/>
          </w:tcPr>
          <w:p w14:paraId="2F3DFFFE" w14:textId="77777777" w:rsidR="00D01C57" w:rsidRDefault="00D01C57" w:rsidP="00C2419F"/>
          <w:p w14:paraId="35F5F5C2" w14:textId="1FB2F3C1" w:rsidR="00C2419F" w:rsidRDefault="00C2419F" w:rsidP="00C2419F">
            <w:r>
              <w:lastRenderedPageBreak/>
              <w:t>6.</w:t>
            </w:r>
          </w:p>
        </w:tc>
        <w:tc>
          <w:tcPr>
            <w:tcW w:w="7200" w:type="dxa"/>
            <w:gridSpan w:val="4"/>
          </w:tcPr>
          <w:p w14:paraId="1AEEC7E6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  <w:p w14:paraId="66871994" w14:textId="789274AF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lastRenderedPageBreak/>
              <w:t>Sağlık karnesi çıkarmakla mükellef olan her şahıs her 6 ayda bir aylık asgari ücretin %1’i  tutarında sağlık karnesi harcı olarak ödemelidir</w:t>
            </w:r>
          </w:p>
          <w:p w14:paraId="67ED407E" w14:textId="77777777" w:rsidR="00D01C57" w:rsidRPr="00D01C57" w:rsidRDefault="00D01C57" w:rsidP="00D01C57">
            <w:pPr>
              <w:jc w:val="both"/>
              <w:rPr>
                <w:sz w:val="22"/>
                <w:szCs w:val="22"/>
              </w:rPr>
            </w:pPr>
          </w:p>
          <w:p w14:paraId="37E1DC9B" w14:textId="77777777" w:rsidR="00C2419F" w:rsidRDefault="00C2419F" w:rsidP="00C2419F"/>
        </w:tc>
      </w:tr>
      <w:tr w:rsidR="00D01C57" w14:paraId="2D52B0CA" w14:textId="77777777" w:rsidTr="00D01C57">
        <w:trPr>
          <w:trHeight w:val="180"/>
        </w:trPr>
        <w:tc>
          <w:tcPr>
            <w:tcW w:w="1526" w:type="dxa"/>
            <w:vMerge w:val="restart"/>
          </w:tcPr>
          <w:p w14:paraId="583A2B0F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lastRenderedPageBreak/>
              <w:t xml:space="preserve">İşyeri </w:t>
            </w:r>
          </w:p>
          <w:p w14:paraId="4A92B1B2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Çalıştırma </w:t>
            </w:r>
          </w:p>
          <w:p w14:paraId="78B7CBEF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 xml:space="preserve">İzninin </w:t>
            </w:r>
          </w:p>
          <w:p w14:paraId="3E177A99" w14:textId="77777777" w:rsidR="00D01C57" w:rsidRPr="00D01C57" w:rsidRDefault="00D01C57" w:rsidP="00D01C57">
            <w:pPr>
              <w:rPr>
                <w:sz w:val="22"/>
                <w:szCs w:val="22"/>
              </w:rPr>
            </w:pPr>
            <w:r w:rsidRPr="00D01C57">
              <w:rPr>
                <w:sz w:val="22"/>
                <w:szCs w:val="22"/>
              </w:rPr>
              <w:t>Verilmemesi,</w:t>
            </w:r>
          </w:p>
          <w:p w14:paraId="178570DB" w14:textId="25C71347" w:rsidR="00D01C57" w:rsidRDefault="00D01C57" w:rsidP="00D01C57">
            <w:r w:rsidRPr="00D01C57">
              <w:rPr>
                <w:sz w:val="22"/>
                <w:szCs w:val="22"/>
              </w:rPr>
              <w:t>İptali</w:t>
            </w:r>
          </w:p>
        </w:tc>
        <w:tc>
          <w:tcPr>
            <w:tcW w:w="850" w:type="dxa"/>
            <w:vMerge w:val="restart"/>
          </w:tcPr>
          <w:p w14:paraId="7547491D" w14:textId="4364019E" w:rsidR="00D01C57" w:rsidRDefault="00D01C57" w:rsidP="00C2419F">
            <w:r>
              <w:t>7.</w:t>
            </w:r>
          </w:p>
        </w:tc>
        <w:tc>
          <w:tcPr>
            <w:tcW w:w="567" w:type="dxa"/>
          </w:tcPr>
          <w:p w14:paraId="1F023B91" w14:textId="77777777" w:rsidR="00D01C57" w:rsidRDefault="00D01C57" w:rsidP="00C2419F">
            <w:pPr>
              <w:rPr>
                <w:sz w:val="22"/>
                <w:szCs w:val="22"/>
              </w:rPr>
            </w:pPr>
            <w:r>
              <w:t>(1)</w:t>
            </w:r>
          </w:p>
        </w:tc>
        <w:tc>
          <w:tcPr>
            <w:tcW w:w="709" w:type="dxa"/>
            <w:gridSpan w:val="2"/>
          </w:tcPr>
          <w:p w14:paraId="1758A3C2" w14:textId="21A3E210" w:rsidR="00D01C57" w:rsidRDefault="00D01C57" w:rsidP="00C2419F">
            <w:pPr>
              <w:rPr>
                <w:sz w:val="22"/>
                <w:szCs w:val="22"/>
              </w:rPr>
            </w:pPr>
            <w:r>
              <w:t>(A)</w:t>
            </w:r>
          </w:p>
        </w:tc>
        <w:tc>
          <w:tcPr>
            <w:tcW w:w="5924" w:type="dxa"/>
          </w:tcPr>
          <w:p w14:paraId="4ACCC948" w14:textId="66101EBA" w:rsidR="00D01C57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Sağlık karnesi çıkarmakla yükümlü olan şahıslar bu yükümlülüğünü herhangi bir nedenle yerine getirmezlerse</w:t>
            </w:r>
          </w:p>
        </w:tc>
      </w:tr>
      <w:tr w:rsidR="00D01C57" w14:paraId="5B183392" w14:textId="77777777" w:rsidTr="00D01C57">
        <w:trPr>
          <w:trHeight w:val="180"/>
        </w:trPr>
        <w:tc>
          <w:tcPr>
            <w:tcW w:w="1526" w:type="dxa"/>
            <w:vMerge/>
          </w:tcPr>
          <w:p w14:paraId="7715879C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0005FAA" w14:textId="77777777" w:rsidR="00D01C57" w:rsidRDefault="00D01C57" w:rsidP="00C2419F"/>
        </w:tc>
        <w:tc>
          <w:tcPr>
            <w:tcW w:w="567" w:type="dxa"/>
          </w:tcPr>
          <w:p w14:paraId="14365255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338D24F" w14:textId="49A53C0C" w:rsidR="00D01C57" w:rsidRDefault="00D01C57" w:rsidP="00C2419F">
            <w:pPr>
              <w:rPr>
                <w:sz w:val="22"/>
                <w:szCs w:val="22"/>
              </w:rPr>
            </w:pPr>
            <w:r>
              <w:t>(B)</w:t>
            </w:r>
          </w:p>
        </w:tc>
        <w:tc>
          <w:tcPr>
            <w:tcW w:w="5924" w:type="dxa"/>
          </w:tcPr>
          <w:p w14:paraId="7962B720" w14:textId="455FA040" w:rsidR="00D01C57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Sağlık karnesi sahipleri görevli Belediye memurlarına talep halinde sağlık karnelerini ibraz etmez ve/veya ibraz etmeyi ihmal ederse,</w:t>
            </w:r>
          </w:p>
        </w:tc>
      </w:tr>
      <w:tr w:rsidR="00D01C57" w14:paraId="4745D859" w14:textId="77777777" w:rsidTr="00D01C57">
        <w:trPr>
          <w:trHeight w:val="180"/>
        </w:trPr>
        <w:tc>
          <w:tcPr>
            <w:tcW w:w="1526" w:type="dxa"/>
            <w:vMerge/>
          </w:tcPr>
          <w:p w14:paraId="4A7F4613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FB01F2C" w14:textId="77777777" w:rsidR="00D01C57" w:rsidRDefault="00D01C57" w:rsidP="00C2419F"/>
        </w:tc>
        <w:tc>
          <w:tcPr>
            <w:tcW w:w="567" w:type="dxa"/>
          </w:tcPr>
          <w:p w14:paraId="7A5FFCCD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1F2D206B" w14:textId="6A7A1931" w:rsidR="00D01C57" w:rsidRDefault="00D01C57" w:rsidP="00C2419F">
            <w:pPr>
              <w:rPr>
                <w:sz w:val="22"/>
                <w:szCs w:val="22"/>
              </w:rPr>
            </w:pPr>
            <w:r>
              <w:t>(C)</w:t>
            </w:r>
          </w:p>
        </w:tc>
        <w:tc>
          <w:tcPr>
            <w:tcW w:w="5924" w:type="dxa"/>
          </w:tcPr>
          <w:p w14:paraId="72A88D69" w14:textId="474093D3" w:rsidR="00D01C57" w:rsidRDefault="00D01C57" w:rsidP="00D01C57">
            <w:pPr>
              <w:jc w:val="both"/>
            </w:pPr>
            <w:r w:rsidRPr="00D01C57">
              <w:rPr>
                <w:sz w:val="22"/>
                <w:szCs w:val="22"/>
              </w:rPr>
              <w:t>Sağlık karnesi olmadığını bildiği başka herhangi bir şeyi ibraz eder veya gösterirse,</w:t>
            </w:r>
          </w:p>
        </w:tc>
      </w:tr>
      <w:tr w:rsidR="00D01C57" w14:paraId="20A2D78F" w14:textId="77777777" w:rsidTr="00D01C57">
        <w:trPr>
          <w:trHeight w:val="180"/>
        </w:trPr>
        <w:tc>
          <w:tcPr>
            <w:tcW w:w="1526" w:type="dxa"/>
            <w:vMerge/>
          </w:tcPr>
          <w:p w14:paraId="5D89BB0D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7D9D112" w14:textId="77777777" w:rsidR="00D01C57" w:rsidRDefault="00D01C57" w:rsidP="00C2419F"/>
        </w:tc>
        <w:tc>
          <w:tcPr>
            <w:tcW w:w="567" w:type="dxa"/>
          </w:tcPr>
          <w:p w14:paraId="1790D61A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49B7B0" w14:textId="57AD17FB" w:rsidR="00D01C57" w:rsidRDefault="00D01C57" w:rsidP="00C2419F">
            <w:pPr>
              <w:rPr>
                <w:sz w:val="22"/>
                <w:szCs w:val="22"/>
              </w:rPr>
            </w:pPr>
            <w:r>
              <w:t>(Ç)</w:t>
            </w:r>
          </w:p>
        </w:tc>
        <w:tc>
          <w:tcPr>
            <w:tcW w:w="5924" w:type="dxa"/>
          </w:tcPr>
          <w:p w14:paraId="4A364FDE" w14:textId="29C7B62D" w:rsidR="00D01C57" w:rsidRDefault="00D01C57" w:rsidP="00D01C57">
            <w:pPr>
              <w:jc w:val="both"/>
            </w:pPr>
            <w:r w:rsidRPr="00D01C57">
              <w:t>Başka bir şahıs adına tanzim edilmiş sağlık karnesini kullandığı saptanırsa</w:t>
            </w:r>
          </w:p>
        </w:tc>
      </w:tr>
      <w:tr w:rsidR="00D01C57" w14:paraId="068EC5A4" w14:textId="77777777" w:rsidTr="00D01C57">
        <w:trPr>
          <w:trHeight w:val="180"/>
        </w:trPr>
        <w:tc>
          <w:tcPr>
            <w:tcW w:w="1526" w:type="dxa"/>
            <w:vMerge/>
          </w:tcPr>
          <w:p w14:paraId="22344F9C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BDED229" w14:textId="77777777" w:rsidR="00D01C57" w:rsidRDefault="00D01C57" w:rsidP="00C2419F"/>
        </w:tc>
        <w:tc>
          <w:tcPr>
            <w:tcW w:w="567" w:type="dxa"/>
          </w:tcPr>
          <w:p w14:paraId="4FE8CF39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CAE2989" w14:textId="54A23D7B" w:rsidR="00D01C57" w:rsidRDefault="00D01C57" w:rsidP="00C2419F">
            <w:pPr>
              <w:rPr>
                <w:sz w:val="22"/>
                <w:szCs w:val="22"/>
              </w:rPr>
            </w:pPr>
            <w:r>
              <w:t>(D)</w:t>
            </w:r>
          </w:p>
        </w:tc>
        <w:tc>
          <w:tcPr>
            <w:tcW w:w="5924" w:type="dxa"/>
          </w:tcPr>
          <w:p w14:paraId="3E315B77" w14:textId="78998B39" w:rsidR="00D01C57" w:rsidRDefault="00E87425" w:rsidP="00E87425">
            <w:pPr>
              <w:jc w:val="both"/>
            </w:pPr>
            <w:r w:rsidRPr="00E87425">
              <w:t>Başka bir şahıs adına tanzim edilmiş sağlık karnesini ,kendi adına düzenlerse,</w:t>
            </w:r>
          </w:p>
        </w:tc>
      </w:tr>
      <w:tr w:rsidR="00D01C57" w14:paraId="020BB1AA" w14:textId="77777777" w:rsidTr="00D01C57">
        <w:trPr>
          <w:trHeight w:val="180"/>
        </w:trPr>
        <w:tc>
          <w:tcPr>
            <w:tcW w:w="1526" w:type="dxa"/>
            <w:vMerge/>
          </w:tcPr>
          <w:p w14:paraId="2E40DD27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970D9F8" w14:textId="77777777" w:rsidR="00D01C57" w:rsidRDefault="00D01C57" w:rsidP="00C2419F"/>
        </w:tc>
        <w:tc>
          <w:tcPr>
            <w:tcW w:w="567" w:type="dxa"/>
          </w:tcPr>
          <w:p w14:paraId="6E6C143A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0A60422" w14:textId="27AF837E" w:rsidR="00D01C57" w:rsidRDefault="00D01C57" w:rsidP="00C2419F">
            <w:pPr>
              <w:rPr>
                <w:sz w:val="22"/>
                <w:szCs w:val="22"/>
              </w:rPr>
            </w:pPr>
            <w:r>
              <w:t>(E)</w:t>
            </w:r>
          </w:p>
        </w:tc>
        <w:tc>
          <w:tcPr>
            <w:tcW w:w="5924" w:type="dxa"/>
          </w:tcPr>
          <w:p w14:paraId="4966A66E" w14:textId="7677D80D" w:rsidR="00D01C57" w:rsidRDefault="00E87425" w:rsidP="00E87425">
            <w:pPr>
              <w:jc w:val="both"/>
            </w:pPr>
            <w:r w:rsidRPr="00E87425">
              <w:t>Sağlık karnesi üzerinde herhangi bir şekilde değişiklik ve tahrifat yaparsa,</w:t>
            </w:r>
          </w:p>
        </w:tc>
      </w:tr>
      <w:tr w:rsidR="00D01C57" w14:paraId="608A9F9F" w14:textId="77777777" w:rsidTr="00D01C57">
        <w:trPr>
          <w:trHeight w:val="180"/>
        </w:trPr>
        <w:tc>
          <w:tcPr>
            <w:tcW w:w="1526" w:type="dxa"/>
            <w:vMerge/>
          </w:tcPr>
          <w:p w14:paraId="15AB8939" w14:textId="77777777" w:rsidR="00D01C57" w:rsidRPr="00D01C57" w:rsidRDefault="00D01C57" w:rsidP="00D01C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0BC079A" w14:textId="77777777" w:rsidR="00D01C57" w:rsidRDefault="00D01C57" w:rsidP="00C2419F"/>
        </w:tc>
        <w:tc>
          <w:tcPr>
            <w:tcW w:w="567" w:type="dxa"/>
          </w:tcPr>
          <w:p w14:paraId="35EB60CE" w14:textId="77777777" w:rsidR="00D01C57" w:rsidRDefault="00D01C57" w:rsidP="00C241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7121531" w14:textId="5146B61E" w:rsidR="00D01C57" w:rsidRDefault="00D01C57" w:rsidP="00C2419F">
            <w:pPr>
              <w:rPr>
                <w:sz w:val="22"/>
                <w:szCs w:val="22"/>
              </w:rPr>
            </w:pPr>
            <w:r>
              <w:t>(F)</w:t>
            </w:r>
          </w:p>
        </w:tc>
        <w:tc>
          <w:tcPr>
            <w:tcW w:w="5924" w:type="dxa"/>
          </w:tcPr>
          <w:p w14:paraId="787CA31E" w14:textId="50381D48" w:rsidR="00D01C57" w:rsidRDefault="00E87425" w:rsidP="00E87425">
            <w:pPr>
              <w:jc w:val="both"/>
            </w:pPr>
            <w:r w:rsidRPr="00E87425">
              <w:rPr>
                <w:sz w:val="22"/>
                <w:szCs w:val="22"/>
              </w:rPr>
              <w:t>Çıkarılan karnenin hitam bulma tarihinden başlayarak yenilenmesi amacıyla 1ay içinde Belediye’ye başvurmazsa,</w:t>
            </w:r>
          </w:p>
        </w:tc>
      </w:tr>
      <w:tr w:rsidR="00E87425" w14:paraId="1B865E42" w14:textId="77777777" w:rsidTr="000C1D30">
        <w:tc>
          <w:tcPr>
            <w:tcW w:w="1526" w:type="dxa"/>
          </w:tcPr>
          <w:p w14:paraId="585502DC" w14:textId="77777777" w:rsidR="00E87425" w:rsidRDefault="00E87425" w:rsidP="00C2419F"/>
        </w:tc>
        <w:tc>
          <w:tcPr>
            <w:tcW w:w="850" w:type="dxa"/>
          </w:tcPr>
          <w:p w14:paraId="505B84B8" w14:textId="77777777" w:rsidR="00E87425" w:rsidRDefault="00E87425" w:rsidP="00C2419F"/>
        </w:tc>
        <w:tc>
          <w:tcPr>
            <w:tcW w:w="567" w:type="dxa"/>
          </w:tcPr>
          <w:p w14:paraId="7807E886" w14:textId="51FBC532" w:rsidR="00E87425" w:rsidRDefault="00E87425" w:rsidP="00C2419F">
            <w:pPr>
              <w:rPr>
                <w:sz w:val="22"/>
                <w:szCs w:val="22"/>
              </w:rPr>
            </w:pPr>
          </w:p>
        </w:tc>
        <w:tc>
          <w:tcPr>
            <w:tcW w:w="6633" w:type="dxa"/>
            <w:gridSpan w:val="3"/>
          </w:tcPr>
          <w:p w14:paraId="61FF55AB" w14:textId="6F5B4894" w:rsidR="00E87425" w:rsidRDefault="00E87425" w:rsidP="00E87425">
            <w:pPr>
              <w:jc w:val="both"/>
            </w:pPr>
            <w:r w:rsidRPr="00E87425">
              <w:t>İşyeri çalıştırma izni verilmez veya verilmiş olan işyeri çalıştırma izni iptal edi</w:t>
            </w:r>
            <w:r>
              <w:t>lir</w:t>
            </w:r>
            <w:r w:rsidRPr="00E87425">
              <w:t>.</w:t>
            </w:r>
          </w:p>
        </w:tc>
      </w:tr>
      <w:tr w:rsidR="00E87425" w14:paraId="35028FC5" w14:textId="77777777" w:rsidTr="0060571D">
        <w:tc>
          <w:tcPr>
            <w:tcW w:w="1526" w:type="dxa"/>
          </w:tcPr>
          <w:p w14:paraId="779A00B2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 xml:space="preserve">Yürülükten </w:t>
            </w:r>
          </w:p>
          <w:p w14:paraId="6A19B362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>Kaldırma</w:t>
            </w:r>
          </w:p>
          <w:p w14:paraId="7703A737" w14:textId="77777777" w:rsidR="00E87425" w:rsidRPr="00E87425" w:rsidRDefault="00E87425" w:rsidP="00E87425">
            <w:pPr>
              <w:rPr>
                <w:sz w:val="22"/>
                <w:szCs w:val="22"/>
              </w:rPr>
            </w:pPr>
          </w:p>
          <w:p w14:paraId="6232E968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>28.09.2016</w:t>
            </w:r>
          </w:p>
          <w:p w14:paraId="56312182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>R.G 122</w:t>
            </w:r>
          </w:p>
          <w:p w14:paraId="35DF5331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>EK III</w:t>
            </w:r>
          </w:p>
          <w:p w14:paraId="0CDADB5A" w14:textId="538745E8" w:rsidR="00E87425" w:rsidRDefault="00E87425" w:rsidP="00E87425">
            <w:r w:rsidRPr="00E87425">
              <w:rPr>
                <w:sz w:val="22"/>
                <w:szCs w:val="22"/>
              </w:rPr>
              <w:t>A.E.609</w:t>
            </w:r>
          </w:p>
        </w:tc>
        <w:tc>
          <w:tcPr>
            <w:tcW w:w="850" w:type="dxa"/>
          </w:tcPr>
          <w:p w14:paraId="431DC936" w14:textId="5641DBBF" w:rsidR="00E87425" w:rsidRDefault="00E87425" w:rsidP="00C2419F">
            <w:r>
              <w:t>8.</w:t>
            </w:r>
          </w:p>
        </w:tc>
        <w:tc>
          <w:tcPr>
            <w:tcW w:w="7200" w:type="dxa"/>
            <w:gridSpan w:val="4"/>
          </w:tcPr>
          <w:p w14:paraId="68BCFB53" w14:textId="38EFDE24" w:rsidR="00E87425" w:rsidRDefault="00E87425" w:rsidP="00E87425">
            <w:pPr>
              <w:jc w:val="both"/>
            </w:pPr>
            <w:r w:rsidRPr="00E87425">
              <w:rPr>
                <w:sz w:val="22"/>
                <w:szCs w:val="22"/>
              </w:rPr>
              <w:t>Bu Tüzük yürülüğe girdiği tarihten başlayarak 2016 Lefke Belediyesi Sağlık Karnesi Harcı Tüzüğü ile bugüne kadar yapılmış işlem ve uygulamalar geçerli olmakkaydıyla yürülükten kaldırılır</w:t>
            </w:r>
          </w:p>
        </w:tc>
      </w:tr>
      <w:tr w:rsidR="00E87425" w14:paraId="78213300" w14:textId="77777777" w:rsidTr="0060571D">
        <w:tc>
          <w:tcPr>
            <w:tcW w:w="1526" w:type="dxa"/>
          </w:tcPr>
          <w:p w14:paraId="1DE8D9A9" w14:textId="77777777" w:rsidR="00E87425" w:rsidRPr="00E87425" w:rsidRDefault="00E87425" w:rsidP="00E87425">
            <w:pPr>
              <w:rPr>
                <w:sz w:val="22"/>
                <w:szCs w:val="22"/>
              </w:rPr>
            </w:pPr>
            <w:r w:rsidRPr="00E87425">
              <w:rPr>
                <w:sz w:val="22"/>
                <w:szCs w:val="22"/>
              </w:rPr>
              <w:t xml:space="preserve">Yürülüğe </w:t>
            </w:r>
          </w:p>
          <w:p w14:paraId="77584C48" w14:textId="08F2FCC4" w:rsidR="00E87425" w:rsidRDefault="00E87425" w:rsidP="00E87425">
            <w:r w:rsidRPr="00E87425">
              <w:rPr>
                <w:sz w:val="22"/>
                <w:szCs w:val="22"/>
              </w:rPr>
              <w:t>Giriş</w:t>
            </w:r>
          </w:p>
        </w:tc>
        <w:tc>
          <w:tcPr>
            <w:tcW w:w="850" w:type="dxa"/>
          </w:tcPr>
          <w:p w14:paraId="11737007" w14:textId="5DA034D4" w:rsidR="00E87425" w:rsidRDefault="00E87425" w:rsidP="00C2419F">
            <w:r>
              <w:t>9.</w:t>
            </w:r>
          </w:p>
        </w:tc>
        <w:tc>
          <w:tcPr>
            <w:tcW w:w="7200" w:type="dxa"/>
            <w:gridSpan w:val="4"/>
          </w:tcPr>
          <w:p w14:paraId="149D786A" w14:textId="33A18F12" w:rsidR="00E87425" w:rsidRDefault="00E87425" w:rsidP="00C2419F">
            <w:r w:rsidRPr="00E87425">
              <w:t>Bu Tüzük Resmi Gazete’de yayımlandığı tarihten itibaren yürülüğe girer</w:t>
            </w:r>
            <w:r>
              <w:t>.</w:t>
            </w:r>
          </w:p>
        </w:tc>
      </w:tr>
    </w:tbl>
    <w:p w14:paraId="2ADA1156" w14:textId="77777777" w:rsidR="00C84429" w:rsidRDefault="00C84429" w:rsidP="00C2419F">
      <w:pPr>
        <w:jc w:val="both"/>
      </w:pPr>
    </w:p>
    <w:sectPr w:rsidR="00C8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9F"/>
    <w:rsid w:val="008932F0"/>
    <w:rsid w:val="00C2419F"/>
    <w:rsid w:val="00C84429"/>
    <w:rsid w:val="00D01C57"/>
    <w:rsid w:val="00E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C5053"/>
  <w15:chartTrackingRefBased/>
  <w15:docId w15:val="{D99393B6-36D0-471C-B33D-4CB1D559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1</cp:revision>
  <cp:lastPrinted>2023-10-25T08:02:00Z</cp:lastPrinted>
  <dcterms:created xsi:type="dcterms:W3CDTF">2023-10-25T07:37:00Z</dcterms:created>
  <dcterms:modified xsi:type="dcterms:W3CDTF">2023-10-25T08:02:00Z</dcterms:modified>
</cp:coreProperties>
</file>